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4C" w:rsidRDefault="00F50930" w:rsidP="00597370">
      <w:pPr>
        <w:jc w:val="both"/>
        <w:rPr>
          <w:b/>
          <w:sz w:val="28"/>
          <w:szCs w:val="28"/>
        </w:rPr>
      </w:pPr>
      <w:r w:rsidRPr="00F50930">
        <w:rPr>
          <w:b/>
          <w:sz w:val="28"/>
          <w:szCs w:val="28"/>
        </w:rPr>
        <w:t>Zasady korzystania przez uczniów z telefonów komórkowych i innych urządzeń elektronicznych umożliwiających przesyłanie danych oraz rejestrowanie obrazu i dźwięku</w:t>
      </w:r>
      <w:r w:rsidR="00601AF1">
        <w:rPr>
          <w:b/>
          <w:sz w:val="28"/>
          <w:szCs w:val="28"/>
        </w:rPr>
        <w:t xml:space="preserve"> na terenie Zespołu Szkół Energetycznych</w:t>
      </w:r>
    </w:p>
    <w:p w:rsidR="009C42B5" w:rsidRDefault="009C42B5" w:rsidP="00597370">
      <w:pPr>
        <w:jc w:val="both"/>
        <w:rPr>
          <w:b/>
          <w:sz w:val="28"/>
          <w:szCs w:val="28"/>
        </w:rPr>
      </w:pPr>
    </w:p>
    <w:p w:rsidR="009C42B5" w:rsidRDefault="009C42B5" w:rsidP="00597370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Uczniowie przynoszą do szkoły telefony komórkowe i inny sprzęt elektroniczny na własną odpowiedzialność</w:t>
      </w:r>
      <w:r w:rsidR="00601AF1">
        <w:rPr>
          <w:sz w:val="28"/>
          <w:szCs w:val="28"/>
        </w:rPr>
        <w:t>. Szkoła nie ponosi odpowiedzialności za zniszczenie, zagubienie czy kradzież sprzętu.</w:t>
      </w:r>
    </w:p>
    <w:p w:rsidR="00601AF1" w:rsidRDefault="00601AF1" w:rsidP="00597370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Podczas zajęć edukacyjnych istnieje bezwzględny zakaz korzystania przez uczniów z telefonów komórkowych i innych urządzeń elektronicznych. Dotyczy to wszystkich funkcji jakie posiada aparat telefoniczny. Zakaz ten dotyczy również wszelkich zajęć pozalekcyjnych i pozaszkolnych organizowanych przez szkołę.</w:t>
      </w:r>
    </w:p>
    <w:p w:rsidR="00601AF1" w:rsidRDefault="00601AF1" w:rsidP="00597370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Uczeń zobowiązany jest do wyłączenia i schowania telefonu komórkowego </w:t>
      </w:r>
      <w:r w:rsidR="00FD1AFE">
        <w:rPr>
          <w:sz w:val="28"/>
          <w:szCs w:val="28"/>
        </w:rPr>
        <w:br/>
      </w:r>
      <w:r>
        <w:rPr>
          <w:sz w:val="28"/>
          <w:szCs w:val="28"/>
        </w:rPr>
        <w:t>i innego sprzętu elektronicznego</w:t>
      </w:r>
      <w:r w:rsidR="00A51F25">
        <w:rPr>
          <w:sz w:val="28"/>
          <w:szCs w:val="28"/>
        </w:rPr>
        <w:t xml:space="preserve"> przed rozpoczęciem zajęć edukacyjnych </w:t>
      </w:r>
      <w:r w:rsidR="00A51F25" w:rsidRPr="005C129C">
        <w:rPr>
          <w:sz w:val="28"/>
          <w:szCs w:val="28"/>
        </w:rPr>
        <w:t>(dotyczy to również słuchawek).</w:t>
      </w:r>
    </w:p>
    <w:p w:rsidR="00A51F25" w:rsidRDefault="00A51F25" w:rsidP="00597370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Zabrania się filmowania i fotografowania nauczycieli, innych pracowników szkoły oraz uczniów.</w:t>
      </w:r>
    </w:p>
    <w:p w:rsidR="00A51F25" w:rsidRDefault="00A51F25" w:rsidP="00597370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Zabrania się nagrywania, robienia zdjęć utrwalania przebiegu lekcji </w:t>
      </w:r>
      <w:r w:rsidR="00FD1AFE">
        <w:rPr>
          <w:sz w:val="28"/>
          <w:szCs w:val="28"/>
        </w:rPr>
        <w:br/>
      </w:r>
      <w:r>
        <w:rPr>
          <w:sz w:val="28"/>
          <w:szCs w:val="28"/>
        </w:rPr>
        <w:t>i zachowań na przerwach.</w:t>
      </w:r>
    </w:p>
    <w:p w:rsidR="00A51F25" w:rsidRDefault="00A51F25" w:rsidP="00597370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Użycie przez ucznia telefonu komórkowego lub innego sprzętu elektronicznego podczas zajęć edukacyjnych jest możliwe w sytuacjach wyjątkowych, po uprzednim uzyskaniu zgody nauczyciela prowadzącego zajęcia</w:t>
      </w:r>
      <w:r w:rsidR="009C46DA">
        <w:rPr>
          <w:sz w:val="28"/>
          <w:szCs w:val="28"/>
        </w:rPr>
        <w:t xml:space="preserve"> (dotyczy celów edukacyjnych, bądź uczniów z problemami zdrowotnymi).</w:t>
      </w:r>
    </w:p>
    <w:p w:rsidR="009C46DA" w:rsidRDefault="009C46DA" w:rsidP="00597370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Uczeń może korzystać z telefonu komórkowego i innego sprzętu elektronicznego podczas przerw w zajęciach edukacyjnych, przed zaj</w:t>
      </w:r>
      <w:r w:rsidR="00BD4CF9">
        <w:rPr>
          <w:sz w:val="28"/>
          <w:szCs w:val="28"/>
        </w:rPr>
        <w:t>ęciami edukacyjnymi i po nich (</w:t>
      </w:r>
      <w:r>
        <w:rPr>
          <w:sz w:val="28"/>
          <w:szCs w:val="28"/>
        </w:rPr>
        <w:t>z wyłączeniem pkt. 4,5).</w:t>
      </w:r>
    </w:p>
    <w:p w:rsidR="009C46DA" w:rsidRDefault="00CF62D6" w:rsidP="00597370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 przypadku naruszania</w:t>
      </w:r>
      <w:r w:rsidR="009C46DA">
        <w:rPr>
          <w:sz w:val="28"/>
          <w:szCs w:val="28"/>
        </w:rPr>
        <w:t xml:space="preserve"> zasad </w:t>
      </w:r>
      <w:r>
        <w:rPr>
          <w:sz w:val="28"/>
          <w:szCs w:val="28"/>
        </w:rPr>
        <w:t>określonych w pkt.2-</w:t>
      </w:r>
      <w:r w:rsidR="00FD1AF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C46DA">
        <w:rPr>
          <w:sz w:val="28"/>
          <w:szCs w:val="28"/>
        </w:rPr>
        <w:t>nauczyciel ma obowiązek:</w:t>
      </w:r>
    </w:p>
    <w:p w:rsidR="009C46DA" w:rsidRDefault="009C46DA" w:rsidP="003640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640A1">
        <w:rPr>
          <w:sz w:val="28"/>
          <w:szCs w:val="28"/>
        </w:rPr>
        <w:t>zwrócenia uwagi uczniowi z prośbą o wyłączenie i schowan</w:t>
      </w:r>
      <w:r w:rsidR="00BD4CF9">
        <w:rPr>
          <w:sz w:val="28"/>
          <w:szCs w:val="28"/>
        </w:rPr>
        <w:t>ie telefonu do plecaka/torby  (</w:t>
      </w:r>
      <w:r w:rsidRPr="003640A1">
        <w:rPr>
          <w:sz w:val="28"/>
          <w:szCs w:val="28"/>
        </w:rPr>
        <w:t>pierwsze upomnienie),</w:t>
      </w:r>
    </w:p>
    <w:p w:rsidR="003640A1" w:rsidRPr="003640A1" w:rsidRDefault="003640A1" w:rsidP="003640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wpisanie w dzienniku elektronicznym informacji o używaniu telefonu/innego sprzętu elektronicznego przez ucznia (drugie upomnienie),</w:t>
      </w:r>
    </w:p>
    <w:p w:rsidR="009C46DA" w:rsidRDefault="00E0168D" w:rsidP="0059737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poinformowanie rodzica drogą e-mailową przez dziennik elektroniczny </w:t>
      </w:r>
      <w:r w:rsidR="00FD1AFE">
        <w:rPr>
          <w:sz w:val="28"/>
          <w:szCs w:val="28"/>
        </w:rPr>
        <w:br/>
      </w:r>
      <w:r>
        <w:rPr>
          <w:sz w:val="28"/>
          <w:szCs w:val="28"/>
        </w:rPr>
        <w:t>o używaniu telefonu</w:t>
      </w:r>
      <w:r w:rsidR="006334A9">
        <w:rPr>
          <w:sz w:val="28"/>
          <w:szCs w:val="28"/>
        </w:rPr>
        <w:t>/innego sprzętu elektronicznego</w:t>
      </w:r>
      <w:r>
        <w:rPr>
          <w:sz w:val="28"/>
          <w:szCs w:val="28"/>
        </w:rPr>
        <w:t xml:space="preserve"> przez ucznia (</w:t>
      </w:r>
      <w:r w:rsidR="003640A1">
        <w:rPr>
          <w:sz w:val="28"/>
          <w:szCs w:val="28"/>
        </w:rPr>
        <w:t xml:space="preserve">trzecie </w:t>
      </w:r>
      <w:r>
        <w:rPr>
          <w:sz w:val="28"/>
          <w:szCs w:val="28"/>
        </w:rPr>
        <w:t>upomnienie),</w:t>
      </w:r>
    </w:p>
    <w:p w:rsidR="006334A9" w:rsidRDefault="006334A9" w:rsidP="00597370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każde następne użycie przez ucznia telefonu/innego urządzenia elektronicznego</w:t>
      </w:r>
      <w:r w:rsidR="00CF62D6">
        <w:rPr>
          <w:sz w:val="28"/>
          <w:szCs w:val="28"/>
        </w:rPr>
        <w:t xml:space="preserve"> skutkuje nałożeniem na ucznia nagany, w dalszej konsekwencji obniżeni</w:t>
      </w:r>
      <w:r w:rsidR="003640A1">
        <w:rPr>
          <w:sz w:val="28"/>
          <w:szCs w:val="28"/>
        </w:rPr>
        <w:t>e</w:t>
      </w:r>
      <w:r w:rsidR="00CF62D6">
        <w:rPr>
          <w:sz w:val="28"/>
          <w:szCs w:val="28"/>
        </w:rPr>
        <w:t xml:space="preserve"> oceny zachowania</w:t>
      </w:r>
      <w:r w:rsidR="009C49CE">
        <w:rPr>
          <w:sz w:val="28"/>
          <w:szCs w:val="28"/>
        </w:rPr>
        <w:t>.</w:t>
      </w:r>
    </w:p>
    <w:p w:rsidR="00C15731" w:rsidRDefault="00C15731" w:rsidP="005973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F14C1">
        <w:rPr>
          <w:sz w:val="28"/>
          <w:szCs w:val="28"/>
        </w:rPr>
        <w:t xml:space="preserve"> </w:t>
      </w:r>
      <w:r w:rsidRPr="00C15731">
        <w:rPr>
          <w:sz w:val="28"/>
          <w:szCs w:val="28"/>
        </w:rPr>
        <w:t xml:space="preserve">Szczególnym restrykcjom podlegają działania uważane za </w:t>
      </w:r>
      <w:proofErr w:type="spellStart"/>
      <w:r w:rsidRPr="00C15731">
        <w:rPr>
          <w:sz w:val="28"/>
          <w:szCs w:val="28"/>
        </w:rPr>
        <w:t>cyberprzemoc</w:t>
      </w:r>
      <w:proofErr w:type="spellEnd"/>
      <w:r w:rsidRPr="00C15731">
        <w:rPr>
          <w:sz w:val="28"/>
          <w:szCs w:val="28"/>
        </w:rPr>
        <w:t>:</w:t>
      </w:r>
    </w:p>
    <w:p w:rsidR="00C15731" w:rsidRDefault="00C15731" w:rsidP="00597370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a) fotografowanie i nagrywanie innych osób w sytuacjach i w sposób    naruszający </w:t>
      </w:r>
      <w:r w:rsidR="006F14C1">
        <w:rPr>
          <w:sz w:val="28"/>
          <w:szCs w:val="28"/>
        </w:rPr>
        <w:t>ich dobra osobiste lub wizerunek, z naruszeniem przyjętych norm etycznych i społecznych;</w:t>
      </w:r>
    </w:p>
    <w:p w:rsidR="006F14C1" w:rsidRDefault="006F14C1" w:rsidP="00597370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b) przesyłanie i publikowanie zdjęć i nagrań bez zgody osoby sfotografowanej lub nagranej, szczególnie wtedy, gdy może ją to obrazić, skrzywdzić lub narazić na szwank jej wizerunek;</w:t>
      </w:r>
    </w:p>
    <w:p w:rsidR="006F14C1" w:rsidRDefault="006F14C1" w:rsidP="00597370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c) nękanie telefonami lub </w:t>
      </w:r>
      <w:proofErr w:type="spellStart"/>
      <w:r>
        <w:rPr>
          <w:sz w:val="28"/>
          <w:szCs w:val="28"/>
        </w:rPr>
        <w:t>sms-mi</w:t>
      </w:r>
      <w:proofErr w:type="spellEnd"/>
      <w:r>
        <w:rPr>
          <w:sz w:val="28"/>
          <w:szCs w:val="28"/>
        </w:rPr>
        <w:t xml:space="preserve"> o treści agresywnej lub powodujących krzywdę innych osób;</w:t>
      </w:r>
    </w:p>
    <w:p w:rsidR="006F14C1" w:rsidRDefault="006F14C1" w:rsidP="00597370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d) posiadanie, udostępnianie i przesyłanie za pomocą telefonu/urządzenia elektronicznego treści zawierających elementy przemocy, pornografii oraz inne treści nielegalne.</w:t>
      </w:r>
    </w:p>
    <w:p w:rsidR="00597370" w:rsidRDefault="00597370" w:rsidP="00597370">
      <w:p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10.Jeżeli uczeń dopuszcza się działań o charakterze </w:t>
      </w:r>
      <w:proofErr w:type="spellStart"/>
      <w:r>
        <w:rPr>
          <w:sz w:val="28"/>
          <w:szCs w:val="28"/>
        </w:rPr>
        <w:t>cyberprzemocy</w:t>
      </w:r>
      <w:proofErr w:type="spellEnd"/>
      <w:r>
        <w:rPr>
          <w:sz w:val="28"/>
          <w:szCs w:val="28"/>
        </w:rPr>
        <w:t>, wychowawca klasy lub dyrektor/wicedyrektor wzywa rodziców, a jeśli to konieczne dyrektor</w:t>
      </w:r>
      <w:r w:rsidR="00FD1AFE">
        <w:rPr>
          <w:sz w:val="28"/>
          <w:szCs w:val="28"/>
        </w:rPr>
        <w:t>/wicedyrektor</w:t>
      </w:r>
      <w:r>
        <w:rPr>
          <w:sz w:val="28"/>
          <w:szCs w:val="28"/>
        </w:rPr>
        <w:t xml:space="preserve"> – powiadamia odpowiednie organy lub odpowiednie służby.</w:t>
      </w:r>
    </w:p>
    <w:p w:rsidR="006F14C1" w:rsidRPr="00C15731" w:rsidRDefault="006F14C1" w:rsidP="006F14C1">
      <w:pPr>
        <w:spacing w:after="0"/>
        <w:ind w:left="567" w:hanging="567"/>
        <w:rPr>
          <w:sz w:val="28"/>
          <w:szCs w:val="28"/>
        </w:rPr>
      </w:pPr>
    </w:p>
    <w:p w:rsidR="00C15731" w:rsidRPr="00C15731" w:rsidRDefault="00C15731" w:rsidP="00C15731">
      <w:pPr>
        <w:spacing w:after="0"/>
        <w:ind w:left="360"/>
        <w:rPr>
          <w:sz w:val="28"/>
          <w:szCs w:val="28"/>
        </w:rPr>
      </w:pPr>
    </w:p>
    <w:p w:rsidR="009C42B5" w:rsidRDefault="009C42B5">
      <w:pPr>
        <w:rPr>
          <w:sz w:val="28"/>
          <w:szCs w:val="28"/>
        </w:rPr>
      </w:pPr>
    </w:p>
    <w:p w:rsidR="009C42B5" w:rsidRPr="009C42B5" w:rsidRDefault="009C42B5">
      <w:pPr>
        <w:rPr>
          <w:sz w:val="28"/>
          <w:szCs w:val="28"/>
        </w:rPr>
      </w:pPr>
    </w:p>
    <w:sectPr w:rsidR="009C42B5" w:rsidRPr="009C42B5" w:rsidSect="00A6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928"/>
    <w:multiLevelType w:val="hybridMultilevel"/>
    <w:tmpl w:val="F7D8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944DA"/>
    <w:multiLevelType w:val="hybridMultilevel"/>
    <w:tmpl w:val="58A06F32"/>
    <w:lvl w:ilvl="0" w:tplc="3752B1C4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0930"/>
    <w:rsid w:val="003640A1"/>
    <w:rsid w:val="00597370"/>
    <w:rsid w:val="005C129C"/>
    <w:rsid w:val="005D4C1D"/>
    <w:rsid w:val="00601AF1"/>
    <w:rsid w:val="006334A9"/>
    <w:rsid w:val="006F14C1"/>
    <w:rsid w:val="009C42B5"/>
    <w:rsid w:val="009C46DA"/>
    <w:rsid w:val="009C49CE"/>
    <w:rsid w:val="00A51F25"/>
    <w:rsid w:val="00A66B4C"/>
    <w:rsid w:val="00BD4CF9"/>
    <w:rsid w:val="00BD765B"/>
    <w:rsid w:val="00C15731"/>
    <w:rsid w:val="00CF62D6"/>
    <w:rsid w:val="00E0168D"/>
    <w:rsid w:val="00F50930"/>
    <w:rsid w:val="00FD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cp:lastPrinted>2019-08-19T06:48:00Z</cp:lastPrinted>
  <dcterms:created xsi:type="dcterms:W3CDTF">2019-08-15T15:44:00Z</dcterms:created>
  <dcterms:modified xsi:type="dcterms:W3CDTF">2019-08-19T07:10:00Z</dcterms:modified>
</cp:coreProperties>
</file>